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8F" w:rsidRDefault="0067078F">
      <w:pPr>
        <w:widowControl/>
        <w:spacing w:line="347" w:lineRule="atLeast"/>
        <w:ind w:left="855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:rsidR="0067078F" w:rsidRDefault="00A74323">
      <w:pPr>
        <w:widowControl/>
        <w:spacing w:line="347" w:lineRule="atLeast"/>
        <w:ind w:left="855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/>
          <w:kern w:val="0"/>
          <w:sz w:val="32"/>
          <w:szCs w:val="32"/>
        </w:rPr>
        <w:t>2018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年全国摩托艇锦标赛</w:t>
      </w:r>
      <w:r>
        <w:rPr>
          <w:rFonts w:asciiTheme="majorEastAsia" w:eastAsiaTheme="majorEastAsia" w:hAnsiTheme="majorEastAsia" w:cs="宋体"/>
          <w:kern w:val="0"/>
          <w:sz w:val="32"/>
          <w:szCs w:val="32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春季分站赛</w:t>
      </w:r>
      <w:r>
        <w:rPr>
          <w:rFonts w:asciiTheme="majorEastAsia" w:eastAsiaTheme="majorEastAsia" w:hAnsiTheme="majorEastAsia" w:cs="宋体"/>
          <w:kern w:val="0"/>
          <w:sz w:val="32"/>
          <w:szCs w:val="32"/>
        </w:rPr>
        <w:t>)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竞赛规程</w:t>
      </w:r>
    </w:p>
    <w:p w:rsidR="0067078F" w:rsidRDefault="0067078F">
      <w:pPr>
        <w:widowControl/>
        <w:spacing w:line="347" w:lineRule="atLeast"/>
        <w:ind w:left="855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:rsidR="0067078F" w:rsidRDefault="00A74323">
      <w:pPr>
        <w:widowControl/>
        <w:spacing w:line="347" w:lineRule="atLeast"/>
        <w:ind w:firstLine="4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一、比赛时间和地点</w:t>
      </w:r>
    </w:p>
    <w:p w:rsidR="0067078F" w:rsidRDefault="00A74323">
      <w:pPr>
        <w:widowControl/>
        <w:spacing w:line="347" w:lineRule="atLeast"/>
        <w:ind w:left="43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时间：第一场比赛</w:t>
      </w:r>
      <w:r>
        <w:rPr>
          <w:rFonts w:ascii="仿宋" w:eastAsia="仿宋" w:hAnsi="仿宋" w:cs="宋体" w:hint="eastAsia"/>
          <w:kern w:val="0"/>
          <w:sz w:val="32"/>
          <w:szCs w:val="32"/>
        </w:rPr>
        <w:t>2018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kern w:val="0"/>
          <w:sz w:val="32"/>
          <w:szCs w:val="32"/>
        </w:rPr>
        <w:t>日至</w:t>
      </w:r>
      <w:r>
        <w:rPr>
          <w:rFonts w:ascii="仿宋" w:eastAsia="仿宋" w:hAnsi="仿宋" w:cs="宋体" w:hint="eastAsia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67078F" w:rsidRDefault="00A74323">
      <w:pPr>
        <w:widowControl/>
        <w:spacing w:line="347" w:lineRule="atLeast"/>
        <w:ind w:left="43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第二场比赛</w:t>
      </w:r>
      <w:r>
        <w:rPr>
          <w:rFonts w:ascii="仿宋" w:eastAsia="仿宋" w:hAnsi="仿宋" w:cs="宋体" w:hint="eastAsia"/>
          <w:kern w:val="0"/>
          <w:sz w:val="32"/>
          <w:szCs w:val="32"/>
        </w:rPr>
        <w:t>2018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23</w:t>
      </w:r>
      <w:r>
        <w:rPr>
          <w:rFonts w:ascii="仿宋" w:eastAsia="仿宋" w:hAnsi="仿宋" w:cs="宋体" w:hint="eastAsia"/>
          <w:kern w:val="0"/>
          <w:sz w:val="32"/>
          <w:szCs w:val="32"/>
        </w:rPr>
        <w:t>日至</w:t>
      </w:r>
      <w:r>
        <w:rPr>
          <w:rFonts w:ascii="仿宋" w:eastAsia="仿宋" w:hAnsi="仿宋" w:cs="宋体" w:hint="eastAsia"/>
          <w:kern w:val="0"/>
          <w:sz w:val="32"/>
          <w:szCs w:val="32"/>
        </w:rPr>
        <w:t>26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67078F" w:rsidRDefault="00A74323">
      <w:pPr>
        <w:widowControl/>
        <w:spacing w:line="347" w:lineRule="atLeast"/>
        <w:ind w:left="43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地点：深圳大鹏新区金沙湾海域</w:t>
      </w:r>
    </w:p>
    <w:p w:rsidR="00C01CE5" w:rsidRDefault="00A74323" w:rsidP="00C01CE5">
      <w:pPr>
        <w:widowControl/>
        <w:spacing w:beforeLines="50" w:before="156" w:line="347" w:lineRule="atLeast"/>
        <w:ind w:left="437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二、竞赛项目</w:t>
      </w:r>
    </w:p>
    <w:p w:rsidR="00C01CE5" w:rsidRDefault="00A74323" w:rsidP="00C01CE5">
      <w:pPr>
        <w:widowControl/>
        <w:spacing w:beforeLines="50" w:before="156" w:line="347" w:lineRule="atLeast"/>
        <w:ind w:left="437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男子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立式水摩改装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级</w:t>
      </w:r>
    </w:p>
    <w:p w:rsidR="00C01CE5" w:rsidRDefault="00A74323" w:rsidP="00C01CE5">
      <w:pPr>
        <w:widowControl/>
        <w:spacing w:beforeLines="50" w:before="156" w:line="347" w:lineRule="atLeast"/>
        <w:ind w:left="437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二</w:t>
      </w:r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男子坐式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水摩限制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级</w:t>
      </w:r>
    </w:p>
    <w:p w:rsidR="00C01CE5" w:rsidRDefault="00A74323" w:rsidP="00C01CE5">
      <w:pPr>
        <w:widowControl/>
        <w:spacing w:beforeLines="50" w:before="156" w:line="347" w:lineRule="atLeast"/>
        <w:ind w:left="437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三</w:t>
      </w:r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男子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坐式水摩耐力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公开级</w:t>
      </w:r>
    </w:p>
    <w:p w:rsidR="0067078F" w:rsidRDefault="00A74323" w:rsidP="00C01CE5">
      <w:pPr>
        <w:widowControl/>
        <w:spacing w:beforeLines="50" w:before="156" w:line="347" w:lineRule="atLeast"/>
        <w:ind w:left="437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四</w:t>
      </w:r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男子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坐式水摩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1100CC</w:t>
      </w:r>
      <w:r>
        <w:rPr>
          <w:rFonts w:ascii="仿宋" w:eastAsia="仿宋" w:hAnsi="仿宋" w:cs="宋体" w:hint="eastAsia"/>
          <w:kern w:val="0"/>
          <w:sz w:val="32"/>
          <w:szCs w:val="32"/>
        </w:rPr>
        <w:t>原厂级</w:t>
      </w:r>
    </w:p>
    <w:p w:rsidR="0067078F" w:rsidRDefault="00A74323">
      <w:pPr>
        <w:widowControl/>
        <w:spacing w:beforeLines="50" w:before="156" w:line="347" w:lineRule="atLeast"/>
        <w:ind w:firstLine="4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三、参加单位和资格条件：</w:t>
      </w:r>
    </w:p>
    <w:p w:rsidR="0067078F" w:rsidRDefault="00A74323">
      <w:pPr>
        <w:widowControl/>
        <w:spacing w:line="347" w:lineRule="atLeast"/>
        <w:ind w:firstLine="4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参加过近年来全国摩托艇三星级以上赛事（含三星级）的中国国籍选手（须通过政治审查和职业道德审核）均可参加；每个</w:t>
      </w:r>
      <w:r>
        <w:rPr>
          <w:rFonts w:ascii="仿宋" w:eastAsia="仿宋" w:hAnsi="仿宋" w:cs="宋体" w:hint="eastAsia"/>
          <w:kern w:val="0"/>
          <w:sz w:val="32"/>
          <w:szCs w:val="32"/>
        </w:rPr>
        <w:t>2017</w:t>
      </w:r>
      <w:r>
        <w:rPr>
          <w:rFonts w:ascii="仿宋" w:eastAsia="仿宋" w:hAnsi="仿宋" w:cs="宋体" w:hint="eastAsia"/>
          <w:kern w:val="0"/>
          <w:sz w:val="32"/>
          <w:szCs w:val="32"/>
        </w:rPr>
        <w:t>年注册团体会员单位每个项目最多可报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名选手，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名教练，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名领队，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名机械师。</w:t>
      </w:r>
    </w:p>
    <w:p w:rsidR="0067078F" w:rsidRDefault="00A74323">
      <w:pPr>
        <w:spacing w:line="560" w:lineRule="exact"/>
        <w:ind w:firstLineChars="150" w:firstLine="480"/>
        <w:jc w:val="left"/>
        <w:rPr>
          <w:rFonts w:ascii="仿宋" w:eastAsia="仿宋" w:hAnsi="仿宋" w:cs="华文仿宋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二</w:t>
      </w:r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华文仿宋" w:hint="eastAsia"/>
          <w:kern w:val="0"/>
          <w:sz w:val="32"/>
          <w:szCs w:val="32"/>
        </w:rPr>
        <w:t>按照总局最新通知要求，具有一定技术水平和能力的摩托艇运动社会爱好者也可以报名参加，但其使用的器材要符合亚运会器材使用标准和规定，并须通过政审和职业道德审核。</w:t>
      </w:r>
    </w:p>
    <w:p w:rsidR="0067078F" w:rsidRDefault="00A74323">
      <w:pPr>
        <w:spacing w:line="560" w:lineRule="exact"/>
        <w:ind w:firstLine="420"/>
        <w:jc w:val="left"/>
        <w:rPr>
          <w:rFonts w:ascii="仿宋" w:eastAsia="仿宋" w:hAnsi="仿宋" w:cs="华文仿宋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三</w:t>
      </w:r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华文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华文仿宋" w:hint="eastAsia"/>
          <w:kern w:val="0"/>
          <w:sz w:val="32"/>
          <w:szCs w:val="32"/>
        </w:rPr>
        <w:t>运动员不得兼项。</w:t>
      </w:r>
    </w:p>
    <w:p w:rsidR="0067078F" w:rsidRDefault="00A74323">
      <w:pPr>
        <w:widowControl/>
        <w:spacing w:beforeLines="50" w:before="156" w:line="347" w:lineRule="atLeast"/>
        <w:ind w:firstLine="4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四、比赛执行的规则和器材标准：</w:t>
      </w:r>
    </w:p>
    <w:p w:rsidR="0067078F" w:rsidRDefault="00A74323">
      <w:pPr>
        <w:widowControl/>
        <w:spacing w:line="347" w:lineRule="atLeast"/>
        <w:ind w:firstLine="4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一</w:t>
      </w:r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本次比赛执行</w:t>
      </w:r>
      <w:r>
        <w:rPr>
          <w:rFonts w:ascii="仿宋" w:eastAsia="仿宋" w:hAnsi="仿宋" w:cs="宋体" w:hint="eastAsia"/>
          <w:kern w:val="0"/>
          <w:sz w:val="32"/>
          <w:szCs w:val="32"/>
        </w:rPr>
        <w:t>IJSBA2016-17</w:t>
      </w:r>
      <w:r>
        <w:rPr>
          <w:rFonts w:ascii="仿宋" w:eastAsia="仿宋" w:hAnsi="仿宋" w:cs="宋体" w:hint="eastAsia"/>
          <w:kern w:val="0"/>
          <w:sz w:val="32"/>
          <w:szCs w:val="32"/>
        </w:rPr>
        <w:t>年竞赛规则</w:t>
      </w:r>
    </w:p>
    <w:p w:rsidR="0067078F" w:rsidRDefault="00A74323">
      <w:pPr>
        <w:widowControl/>
        <w:spacing w:line="347" w:lineRule="atLeast"/>
        <w:ind w:left="43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二</w:t>
      </w:r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具体器材使用标准和规定见下面列表</w:t>
      </w:r>
    </w:p>
    <w:tbl>
      <w:tblPr>
        <w:tblStyle w:val="a7"/>
        <w:tblW w:w="998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76"/>
        <w:gridCol w:w="864"/>
        <w:gridCol w:w="1176"/>
        <w:gridCol w:w="1584"/>
        <w:gridCol w:w="1872"/>
        <w:gridCol w:w="1836"/>
        <w:gridCol w:w="1800"/>
      </w:tblGrid>
      <w:tr w:rsidR="0067078F">
        <w:trPr>
          <w:trHeight w:val="314"/>
        </w:trPr>
        <w:tc>
          <w:tcPr>
            <w:tcW w:w="576" w:type="dxa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40" w:type="dxa"/>
            <w:gridSpan w:val="2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1176" w:type="dxa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级别</w:t>
            </w:r>
          </w:p>
        </w:tc>
        <w:tc>
          <w:tcPr>
            <w:tcW w:w="1584" w:type="dxa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排量</w:t>
            </w:r>
          </w:p>
        </w:tc>
        <w:tc>
          <w:tcPr>
            <w:tcW w:w="1872" w:type="dxa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重量与尺寸</w:t>
            </w:r>
          </w:p>
        </w:tc>
        <w:tc>
          <w:tcPr>
            <w:tcW w:w="1836" w:type="dxa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技术标准与内容</w:t>
            </w:r>
          </w:p>
        </w:tc>
        <w:tc>
          <w:tcPr>
            <w:tcW w:w="1800" w:type="dxa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标准要点</w:t>
            </w:r>
          </w:p>
        </w:tc>
      </w:tr>
      <w:tr w:rsidR="0067078F">
        <w:trPr>
          <w:trHeight w:val="770"/>
        </w:trPr>
        <w:tc>
          <w:tcPr>
            <w:tcW w:w="576" w:type="dxa"/>
            <w:vMerge w:val="restart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kern w:val="0"/>
                <w:szCs w:val="21"/>
              </w:rPr>
              <w:t>1</w:t>
            </w:r>
          </w:p>
        </w:tc>
        <w:tc>
          <w:tcPr>
            <w:tcW w:w="1140" w:type="dxa"/>
            <w:gridSpan w:val="2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Ski</w:t>
            </w:r>
          </w:p>
        </w:tc>
        <w:tc>
          <w:tcPr>
            <w:tcW w:w="1176" w:type="dxa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Modified</w:t>
            </w:r>
          </w:p>
        </w:tc>
        <w:tc>
          <w:tcPr>
            <w:tcW w:w="1584" w:type="dxa"/>
            <w:vMerge w:val="restart"/>
            <w:vAlign w:val="center"/>
          </w:tcPr>
          <w:p w:rsidR="0067078F" w:rsidRDefault="00A74323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冲：≤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1300cc</w:t>
            </w:r>
          </w:p>
          <w:p w:rsidR="0067078F" w:rsidRDefault="00A74323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4</w:t>
            </w:r>
            <w:proofErr w:type="gramStart"/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冲自然</w:t>
            </w:r>
            <w:proofErr w:type="gramEnd"/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吸气：≤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1500cc</w:t>
            </w:r>
          </w:p>
          <w:p w:rsidR="0067078F" w:rsidRDefault="00A74323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4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冲增压：≤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900cc</w:t>
            </w:r>
          </w:p>
        </w:tc>
        <w:tc>
          <w:tcPr>
            <w:tcW w:w="1872" w:type="dxa"/>
            <w:vMerge w:val="restart"/>
            <w:vAlign w:val="center"/>
          </w:tcPr>
          <w:p w:rsidR="0067078F" w:rsidRDefault="00A74323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艇长≤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246.4cm</w:t>
            </w:r>
          </w:p>
          <w:p w:rsidR="0067078F" w:rsidRDefault="00A74323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艇宽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= 50.8cm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～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76.2cm</w:t>
            </w:r>
          </w:p>
          <w:p w:rsidR="0067078F" w:rsidRDefault="00A74323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净重＞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114kg</w:t>
            </w:r>
          </w:p>
        </w:tc>
        <w:tc>
          <w:tcPr>
            <w:tcW w:w="1836" w:type="dxa"/>
            <w:vMerge w:val="restart"/>
          </w:tcPr>
          <w:p w:rsidR="0067078F" w:rsidRDefault="00A74323">
            <w:pPr>
              <w:pStyle w:val="a3"/>
              <w:widowControl/>
              <w:topLinePunct/>
              <w:autoSpaceDE/>
              <w:autoSpaceDN/>
              <w:snapToGrid w:val="0"/>
              <w:spacing w:beforeLines="50" w:before="156" w:afterLines="50" w:after="156"/>
              <w:ind w:left="0"/>
              <w:rPr>
                <w:rFonts w:ascii="仿宋" w:eastAsia="仿宋" w:hAnsi="仿宋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 w:val="21"/>
                <w:szCs w:val="21"/>
              </w:rPr>
              <w:t>详细参考</w:t>
            </w:r>
            <w:r>
              <w:rPr>
                <w:rFonts w:ascii="仿宋" w:eastAsia="仿宋" w:hAnsi="仿宋" w:hint="eastAsia"/>
                <w:bCs/>
                <w:kern w:val="0"/>
                <w:sz w:val="21"/>
                <w:szCs w:val="21"/>
              </w:rPr>
              <w:t>IJSBA</w:t>
            </w:r>
            <w:r>
              <w:rPr>
                <w:rFonts w:ascii="仿宋" w:eastAsia="仿宋" w:hAnsi="仿宋" w:hint="eastAsia"/>
                <w:bCs/>
                <w:kern w:val="0"/>
                <w:sz w:val="21"/>
                <w:szCs w:val="21"/>
              </w:rPr>
              <w:t>技术规则</w:t>
            </w:r>
            <w:r>
              <w:rPr>
                <w:rFonts w:ascii="仿宋" w:eastAsia="仿宋" w:hAnsi="仿宋"/>
                <w:bCs/>
                <w:snapToGrid w:val="0"/>
                <w:kern w:val="0"/>
                <w:sz w:val="21"/>
                <w:szCs w:val="21"/>
              </w:rPr>
              <w:t xml:space="preserve">SKI Division </w:t>
            </w:r>
          </w:p>
          <w:p w:rsidR="0067078F" w:rsidRDefault="00A74323">
            <w:pPr>
              <w:pStyle w:val="a3"/>
              <w:widowControl/>
              <w:topLinePunct/>
              <w:autoSpaceDE/>
              <w:autoSpaceDN/>
              <w:snapToGrid w:val="0"/>
              <w:spacing w:beforeLines="50" w:before="156" w:afterLines="50" w:after="156"/>
              <w:ind w:left="0"/>
              <w:rPr>
                <w:rFonts w:ascii="仿宋" w:eastAsia="仿宋" w:hAnsi="仿宋" w:cs="华文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kern w:val="0"/>
                <w:sz w:val="21"/>
                <w:szCs w:val="21"/>
              </w:rPr>
              <w:t>13.1</w:t>
            </w:r>
            <w:r>
              <w:rPr>
                <w:rFonts w:ascii="仿宋" w:eastAsia="仿宋" w:hAnsi="仿宋"/>
                <w:bCs/>
                <w:snapToGrid w:val="0"/>
                <w:kern w:val="0"/>
                <w:sz w:val="21"/>
                <w:szCs w:val="21"/>
              </w:rPr>
              <w:tab/>
              <w:t>MODIFIED CLASSCOMPETITION</w:t>
            </w:r>
            <w:r>
              <w:rPr>
                <w:rFonts w:ascii="仿宋" w:eastAsia="仿宋" w:hAnsi="仿宋"/>
                <w:bCs/>
                <w:snapToGrid w:val="0"/>
                <w:kern w:val="0"/>
                <w:sz w:val="21"/>
                <w:szCs w:val="21"/>
              </w:rPr>
              <w:tab/>
              <w:t xml:space="preserve">(GP) </w:t>
            </w:r>
          </w:p>
        </w:tc>
        <w:tc>
          <w:tcPr>
            <w:tcW w:w="1800" w:type="dxa"/>
            <w:vMerge w:val="restart"/>
            <w:vAlign w:val="center"/>
          </w:tcPr>
          <w:p w:rsidR="0067078F" w:rsidRDefault="00A74323">
            <w:pPr>
              <w:rPr>
                <w:rFonts w:ascii="仿宋" w:eastAsia="仿宋" w:hAnsi="仿宋" w:cs="华文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1.</w:t>
            </w:r>
            <w: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  <w:t>川崎</w:t>
            </w:r>
            <w: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  <w:t>SX-R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（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4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冲），</w:t>
            </w:r>
            <w: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  <w:t>必须使用原厂发动机组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2.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有别于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GP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，引擎与艇壳须为同一品牌。</w:t>
            </w:r>
          </w:p>
        </w:tc>
      </w:tr>
      <w:tr w:rsidR="0067078F">
        <w:tc>
          <w:tcPr>
            <w:tcW w:w="576" w:type="dxa"/>
            <w:vMerge/>
            <w:vAlign w:val="center"/>
          </w:tcPr>
          <w:p w:rsidR="0067078F" w:rsidRDefault="0067078F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立式</w:t>
            </w:r>
          </w:p>
        </w:tc>
        <w:tc>
          <w:tcPr>
            <w:tcW w:w="1176" w:type="dxa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改装级</w:t>
            </w:r>
          </w:p>
        </w:tc>
        <w:tc>
          <w:tcPr>
            <w:tcW w:w="1584" w:type="dxa"/>
            <w:vMerge/>
            <w:vAlign w:val="center"/>
          </w:tcPr>
          <w:p w:rsidR="0067078F" w:rsidRDefault="0067078F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67078F" w:rsidRDefault="0067078F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836" w:type="dxa"/>
            <w:vMerge/>
          </w:tcPr>
          <w:p w:rsidR="0067078F" w:rsidRDefault="0067078F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67078F" w:rsidRDefault="0067078F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</w:p>
        </w:tc>
      </w:tr>
      <w:tr w:rsidR="0067078F">
        <w:trPr>
          <w:trHeight w:val="882"/>
        </w:trPr>
        <w:tc>
          <w:tcPr>
            <w:tcW w:w="576" w:type="dxa"/>
            <w:vMerge w:val="restart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kern w:val="0"/>
                <w:szCs w:val="21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Runabout</w:t>
            </w:r>
          </w:p>
        </w:tc>
        <w:tc>
          <w:tcPr>
            <w:tcW w:w="1176" w:type="dxa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1100 Stock</w:t>
            </w:r>
          </w:p>
        </w:tc>
        <w:tc>
          <w:tcPr>
            <w:tcW w:w="1584" w:type="dxa"/>
            <w:vMerge w:val="restart"/>
            <w:vAlign w:val="center"/>
          </w:tcPr>
          <w:p w:rsidR="0067078F" w:rsidRDefault="00A74323">
            <w:pPr>
              <w:rPr>
                <w:rFonts w:ascii="仿宋" w:eastAsia="仿宋" w:hAnsi="仿宋" w:cs="华文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4</w:t>
            </w:r>
            <w:proofErr w:type="gramStart"/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冲自然</w:t>
            </w:r>
            <w:proofErr w:type="gramEnd"/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吸气：≤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1100cc</w:t>
            </w:r>
          </w:p>
        </w:tc>
        <w:tc>
          <w:tcPr>
            <w:tcW w:w="1872" w:type="dxa"/>
            <w:vMerge w:val="restart"/>
            <w:vAlign w:val="center"/>
          </w:tcPr>
          <w:p w:rsidR="0067078F" w:rsidRDefault="00A74323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艇长≤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354cm</w:t>
            </w:r>
          </w:p>
          <w:p w:rsidR="0067078F" w:rsidRDefault="00A74323">
            <w:pPr>
              <w:rPr>
                <w:rFonts w:ascii="仿宋" w:eastAsia="仿宋" w:hAnsi="仿宋" w:cs="华文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艇宽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=96.5cm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～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127cm</w:t>
            </w:r>
          </w:p>
        </w:tc>
        <w:tc>
          <w:tcPr>
            <w:tcW w:w="1836" w:type="dxa"/>
            <w:vMerge w:val="restart"/>
          </w:tcPr>
          <w:p w:rsidR="0067078F" w:rsidRDefault="00A74323">
            <w:pPr>
              <w:rPr>
                <w:rFonts w:ascii="仿宋" w:eastAsia="仿宋" w:hAnsi="仿宋" w:cs="华文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详细参考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IJSBA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技术规则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RUNABOUT6.1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ab/>
              <w:t xml:space="preserve">RUNABOUTSTOCKCLASSCOMPETITION  </w:t>
            </w:r>
          </w:p>
        </w:tc>
        <w:tc>
          <w:tcPr>
            <w:tcW w:w="1800" w:type="dxa"/>
            <w:vMerge w:val="restart"/>
            <w:vAlign w:val="center"/>
          </w:tcPr>
          <w:p w:rsidR="0067078F" w:rsidRDefault="00A74323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艇型：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 xml:space="preserve">Yamaha 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–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ex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；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Sea-doo-spark</w:t>
            </w:r>
          </w:p>
          <w:p w:rsidR="0067078F" w:rsidRDefault="00A74323">
            <w:pPr>
              <w:rPr>
                <w:rFonts w:ascii="仿宋" w:eastAsia="仿宋" w:hAnsi="仿宋" w:cs="华文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ECU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允许改动</w:t>
            </w:r>
          </w:p>
        </w:tc>
      </w:tr>
      <w:tr w:rsidR="0067078F">
        <w:tc>
          <w:tcPr>
            <w:tcW w:w="576" w:type="dxa"/>
            <w:vMerge/>
            <w:vAlign w:val="center"/>
          </w:tcPr>
          <w:p w:rsidR="0067078F" w:rsidRDefault="0067078F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坐式</w:t>
            </w:r>
          </w:p>
        </w:tc>
        <w:tc>
          <w:tcPr>
            <w:tcW w:w="1176" w:type="dxa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1100</w:t>
            </w: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原厂</w:t>
            </w:r>
          </w:p>
        </w:tc>
        <w:tc>
          <w:tcPr>
            <w:tcW w:w="1584" w:type="dxa"/>
            <w:vMerge/>
            <w:vAlign w:val="center"/>
          </w:tcPr>
          <w:p w:rsidR="0067078F" w:rsidRDefault="0067078F">
            <w:pPr>
              <w:jc w:val="center"/>
              <w:rPr>
                <w:rFonts w:ascii="仿宋" w:eastAsia="仿宋" w:hAnsi="仿宋" w:cs="华文仿宋"/>
                <w:bCs/>
                <w:kern w:val="0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67078F" w:rsidRDefault="0067078F">
            <w:pPr>
              <w:jc w:val="center"/>
              <w:rPr>
                <w:rFonts w:ascii="仿宋" w:eastAsia="仿宋" w:hAnsi="仿宋" w:cs="华文仿宋"/>
                <w:bCs/>
                <w:kern w:val="0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67078F" w:rsidRDefault="0067078F">
            <w:pPr>
              <w:jc w:val="center"/>
              <w:rPr>
                <w:rFonts w:ascii="仿宋" w:eastAsia="仿宋" w:hAnsi="仿宋" w:cs="华文仿宋"/>
                <w:bCs/>
                <w:kern w:val="0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67078F" w:rsidRDefault="0067078F">
            <w:pPr>
              <w:jc w:val="center"/>
              <w:rPr>
                <w:rFonts w:ascii="仿宋" w:eastAsia="仿宋" w:hAnsi="仿宋" w:cs="华文仿宋"/>
                <w:bCs/>
                <w:kern w:val="0"/>
                <w:szCs w:val="21"/>
              </w:rPr>
            </w:pPr>
          </w:p>
        </w:tc>
      </w:tr>
      <w:tr w:rsidR="0067078F">
        <w:trPr>
          <w:trHeight w:val="754"/>
        </w:trPr>
        <w:tc>
          <w:tcPr>
            <w:tcW w:w="576" w:type="dxa"/>
            <w:vMerge w:val="restart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kern w:val="0"/>
                <w:szCs w:val="21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Runabout</w:t>
            </w:r>
          </w:p>
        </w:tc>
        <w:tc>
          <w:tcPr>
            <w:tcW w:w="1176" w:type="dxa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Limited</w:t>
            </w:r>
          </w:p>
        </w:tc>
        <w:tc>
          <w:tcPr>
            <w:tcW w:w="1584" w:type="dxa"/>
            <w:vMerge w:val="restart"/>
            <w:vAlign w:val="center"/>
          </w:tcPr>
          <w:p w:rsidR="0067078F" w:rsidRDefault="00A74323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4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冲：≤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2000cc</w:t>
            </w:r>
          </w:p>
        </w:tc>
        <w:tc>
          <w:tcPr>
            <w:tcW w:w="1872" w:type="dxa"/>
            <w:vMerge w:val="restart"/>
            <w:vAlign w:val="center"/>
          </w:tcPr>
          <w:p w:rsidR="0067078F" w:rsidRDefault="00A74323">
            <w:pPr>
              <w:spacing w:line="240" w:lineRule="exact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艇长≤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354cm</w:t>
            </w:r>
          </w:p>
          <w:p w:rsidR="0067078F" w:rsidRDefault="00A74323">
            <w:pPr>
              <w:spacing w:line="240" w:lineRule="exact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艇宽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=96.5cm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～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127cm</w:t>
            </w:r>
          </w:p>
          <w:p w:rsidR="0067078F" w:rsidRDefault="00A74323">
            <w:pPr>
              <w:spacing w:line="240" w:lineRule="exact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净重＞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272kg</w:t>
            </w:r>
          </w:p>
          <w:p w:rsidR="0067078F" w:rsidRDefault="00A74323">
            <w:pPr>
              <w:spacing w:line="240" w:lineRule="exact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最大减幅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-15.88kg</w:t>
            </w:r>
          </w:p>
        </w:tc>
        <w:tc>
          <w:tcPr>
            <w:tcW w:w="1836" w:type="dxa"/>
            <w:vMerge w:val="restart"/>
          </w:tcPr>
          <w:p w:rsidR="0067078F" w:rsidRDefault="00A74323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详细参考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IJSBA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技术规则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 xml:space="preserve"> </w:t>
            </w:r>
          </w:p>
          <w:p w:rsidR="0067078F" w:rsidRDefault="00A74323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RUNABOUT LIMITED</w:t>
            </w:r>
          </w:p>
          <w:p w:rsidR="0067078F" w:rsidRDefault="00A74323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7.1 LIMITED  CLASS COMPETITION</w:t>
            </w:r>
          </w:p>
        </w:tc>
        <w:tc>
          <w:tcPr>
            <w:tcW w:w="1800" w:type="dxa"/>
            <w:vMerge w:val="restart"/>
          </w:tcPr>
          <w:p w:rsidR="0067078F" w:rsidRDefault="00A74323">
            <w:pPr>
              <w:spacing w:line="240" w:lineRule="exact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1.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增压器叶轮外壳必须保持原厂配置。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2.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中冷器可以改装或使用</w:t>
            </w:r>
            <w:proofErr w:type="gramStart"/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副厂件</w:t>
            </w:r>
            <w:proofErr w:type="gramEnd"/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.</w:t>
            </w:r>
          </w:p>
          <w:p w:rsidR="0067078F" w:rsidRDefault="00A74323">
            <w:pPr>
              <w:spacing w:line="240" w:lineRule="exact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3.ECU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允许改动或使用副厂件。但必须通过原厂连接件连接。</w:t>
            </w:r>
          </w:p>
        </w:tc>
      </w:tr>
      <w:tr w:rsidR="0067078F">
        <w:trPr>
          <w:trHeight w:val="376"/>
        </w:trPr>
        <w:tc>
          <w:tcPr>
            <w:tcW w:w="576" w:type="dxa"/>
            <w:vMerge/>
            <w:vAlign w:val="center"/>
          </w:tcPr>
          <w:p w:rsidR="0067078F" w:rsidRDefault="0067078F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坐式</w:t>
            </w:r>
          </w:p>
        </w:tc>
        <w:tc>
          <w:tcPr>
            <w:tcW w:w="1176" w:type="dxa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限制级</w:t>
            </w:r>
          </w:p>
        </w:tc>
        <w:tc>
          <w:tcPr>
            <w:tcW w:w="1584" w:type="dxa"/>
            <w:vMerge/>
            <w:vAlign w:val="center"/>
          </w:tcPr>
          <w:p w:rsidR="0067078F" w:rsidRDefault="0067078F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67078F" w:rsidRDefault="0067078F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67078F" w:rsidRDefault="0067078F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67078F" w:rsidRDefault="0067078F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</w:p>
        </w:tc>
      </w:tr>
      <w:tr w:rsidR="0067078F">
        <w:tc>
          <w:tcPr>
            <w:tcW w:w="576" w:type="dxa"/>
            <w:vMerge w:val="restart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kern w:val="0"/>
                <w:szCs w:val="21"/>
              </w:rPr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Endurance</w:t>
            </w:r>
          </w:p>
          <w:p w:rsidR="0067078F" w:rsidRDefault="00A74323">
            <w:pPr>
              <w:jc w:val="center"/>
              <w:rPr>
                <w:rFonts w:ascii="仿宋" w:eastAsia="仿宋" w:hAnsi="仿宋" w:cs="华文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Runabout</w:t>
            </w:r>
          </w:p>
        </w:tc>
        <w:tc>
          <w:tcPr>
            <w:tcW w:w="1176" w:type="dxa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Open</w:t>
            </w:r>
          </w:p>
        </w:tc>
        <w:tc>
          <w:tcPr>
            <w:tcW w:w="1584" w:type="dxa"/>
            <w:vMerge w:val="restart"/>
            <w:vAlign w:val="center"/>
          </w:tcPr>
          <w:p w:rsidR="0067078F" w:rsidRDefault="00A74323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4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冲：≤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2000cc</w:t>
            </w:r>
          </w:p>
        </w:tc>
        <w:tc>
          <w:tcPr>
            <w:tcW w:w="1872" w:type="dxa"/>
            <w:vMerge w:val="restart"/>
            <w:vAlign w:val="center"/>
          </w:tcPr>
          <w:p w:rsidR="0067078F" w:rsidRDefault="00A74323">
            <w:pPr>
              <w:spacing w:line="240" w:lineRule="exact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艇长≤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394cm</w:t>
            </w:r>
          </w:p>
          <w:p w:rsidR="0067078F" w:rsidRDefault="00A74323">
            <w:pPr>
              <w:spacing w:line="240" w:lineRule="exact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艇宽＞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96.5cm</w:t>
            </w:r>
          </w:p>
          <w:p w:rsidR="0067078F" w:rsidRDefault="00A74323">
            <w:pPr>
              <w:spacing w:line="240" w:lineRule="exact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净重＞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272kg</w:t>
            </w:r>
          </w:p>
          <w:p w:rsidR="0067078F" w:rsidRDefault="00A74323">
            <w:pPr>
              <w:spacing w:line="240" w:lineRule="exact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最大减幅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 xml:space="preserve"> -15.88kg</w:t>
            </w:r>
          </w:p>
        </w:tc>
        <w:tc>
          <w:tcPr>
            <w:tcW w:w="1836" w:type="dxa"/>
            <w:vMerge w:val="restart"/>
            <w:vAlign w:val="center"/>
          </w:tcPr>
          <w:p w:rsidR="0067078F" w:rsidRDefault="00A74323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详细参考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IJSBA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技术</w:t>
            </w:r>
            <w:proofErr w:type="gramStart"/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规</w:t>
            </w:r>
            <w:proofErr w:type="gramEnd"/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RUNABOUT8.1OPENCLASSCOMPETITION</w:t>
            </w:r>
          </w:p>
        </w:tc>
        <w:tc>
          <w:tcPr>
            <w:tcW w:w="1800" w:type="dxa"/>
            <w:vMerge w:val="restart"/>
            <w:vAlign w:val="center"/>
          </w:tcPr>
          <w:p w:rsidR="0067078F" w:rsidRDefault="00A74323">
            <w:pPr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IJSBA</w:t>
            </w:r>
            <w:r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坐式公开级标准</w:t>
            </w:r>
          </w:p>
        </w:tc>
      </w:tr>
      <w:tr w:rsidR="0067078F">
        <w:tc>
          <w:tcPr>
            <w:tcW w:w="576" w:type="dxa"/>
            <w:vMerge/>
            <w:vAlign w:val="center"/>
          </w:tcPr>
          <w:p w:rsidR="0067078F" w:rsidRDefault="0067078F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坐式耐力</w:t>
            </w:r>
          </w:p>
        </w:tc>
        <w:tc>
          <w:tcPr>
            <w:tcW w:w="1176" w:type="dxa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公开</w:t>
            </w:r>
          </w:p>
        </w:tc>
        <w:tc>
          <w:tcPr>
            <w:tcW w:w="1584" w:type="dxa"/>
            <w:vMerge/>
            <w:vAlign w:val="center"/>
          </w:tcPr>
          <w:p w:rsidR="0067078F" w:rsidRDefault="0067078F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67078F" w:rsidRDefault="0067078F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67078F" w:rsidRDefault="0067078F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67078F" w:rsidRDefault="0067078F">
            <w:pPr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</w:p>
        </w:tc>
      </w:tr>
      <w:tr w:rsidR="0067078F">
        <w:tc>
          <w:tcPr>
            <w:tcW w:w="852" w:type="dxa"/>
            <w:gridSpan w:val="2"/>
            <w:vAlign w:val="center"/>
          </w:tcPr>
          <w:p w:rsidR="0067078F" w:rsidRDefault="00A74323">
            <w:pPr>
              <w:jc w:val="center"/>
              <w:rPr>
                <w:rFonts w:ascii="仿宋" w:eastAsia="仿宋" w:hAnsi="仿宋" w:cs="华文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备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注</w:t>
            </w:r>
          </w:p>
        </w:tc>
        <w:tc>
          <w:tcPr>
            <w:tcW w:w="9132" w:type="dxa"/>
            <w:gridSpan w:val="6"/>
            <w:vAlign w:val="center"/>
          </w:tcPr>
          <w:p w:rsidR="0067078F" w:rsidRDefault="00A74323">
            <w:pPr>
              <w:rPr>
                <w:rFonts w:ascii="仿宋" w:eastAsia="仿宋" w:hAnsi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亚运会将采用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IJSBA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竞赛规则，以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IJSBA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英文版为准。</w:t>
            </w:r>
          </w:p>
          <w:p w:rsidR="0067078F" w:rsidRDefault="00A74323">
            <w:pPr>
              <w:rPr>
                <w:rFonts w:ascii="仿宋" w:eastAsia="仿宋" w:hAnsi="仿宋" w:cs="华文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  <w:szCs w:val="24"/>
              </w:rPr>
              <w:t>所有的水上摩托必须严格保持原厂级配置，除非有竞赛规则特别许可的替代或改装，规则要求之外的任何改装或更换都不允许。</w:t>
            </w:r>
          </w:p>
        </w:tc>
      </w:tr>
    </w:tbl>
    <w:p w:rsidR="0067078F" w:rsidRDefault="00A74323">
      <w:pPr>
        <w:widowControl/>
        <w:spacing w:line="347" w:lineRule="atLeas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三</w:t>
      </w:r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器材检查：赛前将进行器材和装备检查，符合要求方可参赛，不符合规则规定的器材不能参加比赛。赛后将进行检查或抽查，违反规则规定者将取消比赛资格和比赛成绩。</w:t>
      </w:r>
    </w:p>
    <w:p w:rsidR="0067078F" w:rsidRDefault="00A74323">
      <w:pPr>
        <w:widowControl/>
        <w:spacing w:beforeLines="50" w:before="156" w:line="347" w:lineRule="atLeast"/>
        <w:ind w:firstLine="4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五、竞赛办法：</w:t>
      </w:r>
    </w:p>
    <w:p w:rsidR="0067078F" w:rsidRDefault="00A74323">
      <w:pPr>
        <w:widowControl/>
        <w:spacing w:line="347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所有场地赛项目均由一轮排位赛和四轮正赛组成。场地大小为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公里左右，每轮正赛比赛时间预计为</w:t>
      </w:r>
      <w:r>
        <w:rPr>
          <w:rFonts w:ascii="仿宋" w:eastAsia="仿宋" w:hAnsi="仿宋" w:cs="宋体" w:hint="eastAsia"/>
          <w:kern w:val="0"/>
          <w:sz w:val="32"/>
          <w:szCs w:val="32"/>
        </w:rPr>
        <w:t>10-15</w:t>
      </w:r>
      <w:r>
        <w:rPr>
          <w:rFonts w:ascii="仿宋" w:eastAsia="仿宋" w:hAnsi="仿宋" w:cs="宋体" w:hint="eastAsia"/>
          <w:kern w:val="0"/>
          <w:sz w:val="32"/>
          <w:szCs w:val="32"/>
        </w:rPr>
        <w:t>分钟。排位赛为单艇出发，排位赛取前</w:t>
      </w:r>
      <w:r>
        <w:rPr>
          <w:rFonts w:ascii="仿宋" w:eastAsia="仿宋" w:hAnsi="仿宋" w:cs="宋体" w:hint="eastAsia"/>
          <w:kern w:val="0"/>
          <w:sz w:val="32"/>
          <w:szCs w:val="32"/>
        </w:rPr>
        <w:t>16</w:t>
      </w:r>
      <w:r>
        <w:rPr>
          <w:rFonts w:ascii="仿宋" w:eastAsia="仿宋" w:hAnsi="仿宋" w:cs="宋体" w:hint="eastAsia"/>
          <w:kern w:val="0"/>
          <w:sz w:val="32"/>
          <w:szCs w:val="32"/>
        </w:rPr>
        <w:t>名进入正赛。排位赛的出发顺序随机抽签，排位赛成绩决定正赛第一轮选择出发位置的顺序，其它轮次根据前一轮的成绩确定。所有正赛得分相加作为最终成绩，如得分和相同，则以最好名次确定，如再相同，则以最后一轮名次确定最终名次。</w:t>
      </w:r>
    </w:p>
    <w:p w:rsidR="0067078F" w:rsidRDefault="0067078F">
      <w:pPr>
        <w:widowControl/>
        <w:spacing w:line="347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67078F">
        <w:trPr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排名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分数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排名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分数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排名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分数</w:t>
            </w:r>
          </w:p>
        </w:tc>
      </w:tr>
      <w:tr w:rsidR="0067078F">
        <w:trPr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</w:p>
        </w:tc>
      </w:tr>
      <w:tr w:rsidR="0067078F">
        <w:trPr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</w:p>
        </w:tc>
      </w:tr>
      <w:tr w:rsidR="0067078F">
        <w:trPr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</w:tr>
      <w:tr w:rsidR="0067078F">
        <w:trPr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67078F">
        <w:trPr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</w:tr>
      <w:tr w:rsidR="0067078F">
        <w:trPr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67078F">
        <w:trPr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8F" w:rsidRDefault="00A7432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67078F" w:rsidRDefault="00A74323">
      <w:pPr>
        <w:widowControl/>
        <w:spacing w:line="347" w:lineRule="atLeast"/>
        <w:ind w:firstLine="4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二</w:t>
      </w:r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拉力赛由一轮排位赛和三轮正赛组成。场地大小为</w:t>
      </w:r>
      <w:r>
        <w:rPr>
          <w:rFonts w:ascii="仿宋" w:eastAsia="仿宋" w:hAnsi="仿宋" w:cs="宋体" w:hint="eastAsia"/>
          <w:kern w:val="0"/>
          <w:sz w:val="32"/>
          <w:szCs w:val="32"/>
        </w:rPr>
        <w:t>6.5</w:t>
      </w:r>
      <w:r>
        <w:rPr>
          <w:rFonts w:ascii="仿宋" w:eastAsia="仿宋" w:hAnsi="仿宋" w:cs="宋体" w:hint="eastAsia"/>
          <w:kern w:val="0"/>
          <w:sz w:val="32"/>
          <w:szCs w:val="32"/>
        </w:rPr>
        <w:t>公里左右，每轮正赛比赛时间预计为</w:t>
      </w:r>
      <w:r>
        <w:rPr>
          <w:rFonts w:ascii="仿宋" w:eastAsia="仿宋" w:hAnsi="仿宋" w:cs="宋体" w:hint="eastAsia"/>
          <w:kern w:val="0"/>
          <w:sz w:val="32"/>
          <w:szCs w:val="32"/>
        </w:rPr>
        <w:t>35</w:t>
      </w:r>
      <w:r>
        <w:rPr>
          <w:rFonts w:ascii="仿宋" w:eastAsia="仿宋" w:hAnsi="仿宋" w:cs="宋体" w:hint="eastAsia"/>
          <w:kern w:val="0"/>
          <w:sz w:val="32"/>
          <w:szCs w:val="32"/>
        </w:rPr>
        <w:t>～</w:t>
      </w:r>
      <w:r>
        <w:rPr>
          <w:rFonts w:ascii="仿宋" w:eastAsia="仿宋" w:hAnsi="仿宋" w:cs="宋体" w:hint="eastAsia"/>
          <w:kern w:val="0"/>
          <w:sz w:val="32"/>
          <w:szCs w:val="32"/>
        </w:rPr>
        <w:t>45</w:t>
      </w:r>
      <w:r>
        <w:rPr>
          <w:rFonts w:ascii="仿宋" w:eastAsia="仿宋" w:hAnsi="仿宋" w:cs="宋体" w:hint="eastAsia"/>
          <w:kern w:val="0"/>
          <w:sz w:val="32"/>
          <w:szCs w:val="32"/>
        </w:rPr>
        <w:t>分钟。其它竞赛方法与场地赛相同。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67078F">
        <w:trPr>
          <w:jc w:val="center"/>
        </w:trPr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排名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分数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排名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分数</w:t>
            </w:r>
          </w:p>
        </w:tc>
        <w:tc>
          <w:tcPr>
            <w:tcW w:w="1421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排名</w:t>
            </w:r>
          </w:p>
        </w:tc>
        <w:tc>
          <w:tcPr>
            <w:tcW w:w="1421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分数</w:t>
            </w:r>
          </w:p>
        </w:tc>
      </w:tr>
      <w:tr w:rsidR="0067078F">
        <w:trPr>
          <w:jc w:val="center"/>
        </w:trPr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1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400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8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340</w:t>
            </w:r>
          </w:p>
        </w:tc>
        <w:tc>
          <w:tcPr>
            <w:tcW w:w="1421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15</w:t>
            </w:r>
          </w:p>
        </w:tc>
        <w:tc>
          <w:tcPr>
            <w:tcW w:w="1421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312</w:t>
            </w:r>
          </w:p>
        </w:tc>
      </w:tr>
      <w:tr w:rsidR="0067078F">
        <w:trPr>
          <w:jc w:val="center"/>
        </w:trPr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2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380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9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336</w:t>
            </w:r>
          </w:p>
        </w:tc>
        <w:tc>
          <w:tcPr>
            <w:tcW w:w="1421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16</w:t>
            </w:r>
          </w:p>
        </w:tc>
        <w:tc>
          <w:tcPr>
            <w:tcW w:w="1421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308</w:t>
            </w:r>
          </w:p>
        </w:tc>
      </w:tr>
      <w:tr w:rsidR="0067078F">
        <w:trPr>
          <w:jc w:val="center"/>
        </w:trPr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3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368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10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332</w:t>
            </w:r>
          </w:p>
        </w:tc>
        <w:tc>
          <w:tcPr>
            <w:tcW w:w="1421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17</w:t>
            </w:r>
          </w:p>
        </w:tc>
        <w:tc>
          <w:tcPr>
            <w:tcW w:w="1421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304</w:t>
            </w:r>
          </w:p>
        </w:tc>
      </w:tr>
      <w:tr w:rsidR="0067078F">
        <w:trPr>
          <w:jc w:val="center"/>
        </w:trPr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4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360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11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328</w:t>
            </w:r>
          </w:p>
        </w:tc>
        <w:tc>
          <w:tcPr>
            <w:tcW w:w="1421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18</w:t>
            </w:r>
          </w:p>
        </w:tc>
        <w:tc>
          <w:tcPr>
            <w:tcW w:w="1421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300</w:t>
            </w:r>
          </w:p>
        </w:tc>
      </w:tr>
      <w:tr w:rsidR="0067078F">
        <w:trPr>
          <w:jc w:val="center"/>
        </w:trPr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5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352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12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324</w:t>
            </w:r>
          </w:p>
        </w:tc>
        <w:tc>
          <w:tcPr>
            <w:tcW w:w="1421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19</w:t>
            </w:r>
          </w:p>
        </w:tc>
        <w:tc>
          <w:tcPr>
            <w:tcW w:w="1421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296</w:t>
            </w:r>
          </w:p>
        </w:tc>
      </w:tr>
      <w:tr w:rsidR="0067078F">
        <w:trPr>
          <w:jc w:val="center"/>
        </w:trPr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6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348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13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320</w:t>
            </w:r>
          </w:p>
        </w:tc>
        <w:tc>
          <w:tcPr>
            <w:tcW w:w="1421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20</w:t>
            </w:r>
          </w:p>
        </w:tc>
        <w:tc>
          <w:tcPr>
            <w:tcW w:w="1421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292</w:t>
            </w:r>
          </w:p>
        </w:tc>
      </w:tr>
      <w:tr w:rsidR="0067078F">
        <w:trPr>
          <w:jc w:val="center"/>
        </w:trPr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7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344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14</w:t>
            </w:r>
          </w:p>
        </w:tc>
        <w:tc>
          <w:tcPr>
            <w:tcW w:w="1420" w:type="dxa"/>
            <w:vAlign w:val="center"/>
          </w:tcPr>
          <w:p w:rsidR="0067078F" w:rsidRDefault="00A74323">
            <w:pPr>
              <w:rPr>
                <w:rFonts w:ascii="仿宋" w:eastAsia="仿宋" w:hAnsi="仿宋" w:cs="MS Mincho"/>
                <w:sz w:val="32"/>
                <w:szCs w:val="32"/>
              </w:rPr>
            </w:pPr>
            <w:r>
              <w:rPr>
                <w:rFonts w:ascii="仿宋" w:eastAsia="仿宋" w:hAnsi="仿宋" w:cs="MS Mincho" w:hint="eastAsia"/>
                <w:sz w:val="32"/>
                <w:szCs w:val="32"/>
              </w:rPr>
              <w:t>316</w:t>
            </w:r>
          </w:p>
        </w:tc>
        <w:tc>
          <w:tcPr>
            <w:tcW w:w="1421" w:type="dxa"/>
            <w:vAlign w:val="center"/>
          </w:tcPr>
          <w:p w:rsidR="0067078F" w:rsidRDefault="0067078F">
            <w:pPr>
              <w:rPr>
                <w:rFonts w:ascii="仿宋" w:eastAsia="仿宋" w:hAnsi="仿宋" w:cs="MS Mincho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67078F" w:rsidRDefault="0067078F">
            <w:pPr>
              <w:rPr>
                <w:rFonts w:ascii="仿宋" w:eastAsia="仿宋" w:hAnsi="仿宋" w:cs="MS Mincho"/>
                <w:sz w:val="32"/>
                <w:szCs w:val="32"/>
              </w:rPr>
            </w:pPr>
          </w:p>
        </w:tc>
      </w:tr>
    </w:tbl>
    <w:p w:rsidR="0067078F" w:rsidRDefault="0067078F">
      <w:pPr>
        <w:widowControl/>
        <w:spacing w:line="347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67078F" w:rsidRDefault="00A74323">
      <w:pPr>
        <w:widowControl/>
        <w:spacing w:line="347" w:lineRule="atLeast"/>
        <w:ind w:firstLine="4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三</w:t>
      </w:r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所有项目采用沙滩起航，坐式水上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摩托发艇时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允许有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两名扶艇人员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。立式水上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摩托发艇时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只允许有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一名扶艇人员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，且运动员必须站立在水中。</w:t>
      </w:r>
    </w:p>
    <w:p w:rsidR="0067078F" w:rsidRDefault="00A74323">
      <w:pPr>
        <w:widowControl/>
        <w:spacing w:line="347" w:lineRule="atLeast"/>
        <w:ind w:firstLine="4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四</w:t>
      </w:r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如因天气原因或其它不可抗力因素影响，所有赛程无法正常完成，将以实际完成的正赛轮次作为最终成绩。如果没有进行正赛，将以排位赛成绩作为最终成绩。</w:t>
      </w:r>
    </w:p>
    <w:p w:rsidR="0067078F" w:rsidRDefault="00A74323">
      <w:pPr>
        <w:widowControl/>
        <w:spacing w:beforeLines="50" w:before="156" w:line="347" w:lineRule="atLeast"/>
        <w:ind w:firstLine="4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六、裁判员、仲裁和赛事监督小组</w:t>
      </w:r>
    </w:p>
    <w:p w:rsidR="0067078F" w:rsidRDefault="00A74323">
      <w:pPr>
        <w:widowControl/>
        <w:spacing w:line="347" w:lineRule="atLeast"/>
        <w:ind w:firstLine="43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仲裁、总裁、副总裁和主要裁判由水上中心确定，不足名额由承办单位选派；器材技术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检查官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将聘请外籍人员担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任。仲裁委员会人员组成与职责范围按“仲裁委员会条例”执行。</w:t>
      </w:r>
    </w:p>
    <w:p w:rsidR="0067078F" w:rsidRDefault="00A74323">
      <w:pPr>
        <w:widowControl/>
        <w:spacing w:line="347" w:lineRule="atLeas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二</w:t>
      </w:r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赛事监督小组：将由中心、省市、航校等有关领导和业务骨干人员组成，并在下发裁判聘用通知时公布。</w:t>
      </w:r>
    </w:p>
    <w:p w:rsidR="0067078F" w:rsidRDefault="00A74323">
      <w:pPr>
        <w:widowControl/>
        <w:spacing w:beforeLines="50" w:before="156" w:line="347" w:lineRule="atLeast"/>
        <w:ind w:firstLineChars="155" w:firstLine="496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七、参赛费用和保险：所用参赛队伍参赛器材、装备和费用自理，组委会将提供优惠价格酒店名单供参赛队选择。每名参赛队员必须办理人身意外伤害保险（保额不得低于</w:t>
      </w:r>
      <w:r>
        <w:rPr>
          <w:rFonts w:ascii="仿宋" w:eastAsia="仿宋" w:hAnsi="仿宋" w:cs="宋体" w:hint="eastAsia"/>
          <w:kern w:val="0"/>
          <w:sz w:val="32"/>
          <w:szCs w:val="32"/>
        </w:rPr>
        <w:t>50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万人民币），报到时提交保单复印件，否则不得参赛。</w:t>
      </w:r>
    </w:p>
    <w:p w:rsidR="0067078F" w:rsidRDefault="00A74323">
      <w:pPr>
        <w:widowControl/>
        <w:spacing w:line="347" w:lineRule="atLeast"/>
        <w:ind w:firstLine="4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八、报名和报到：</w:t>
      </w:r>
    </w:p>
    <w:p w:rsidR="0067078F" w:rsidRDefault="00A74323">
      <w:pPr>
        <w:widowControl/>
        <w:spacing w:line="347" w:lineRule="atLeast"/>
        <w:ind w:firstLineChars="155" w:firstLine="496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请各队将符合条件的选手和教练资料按照要求填好报名表于</w:t>
      </w:r>
      <w:r>
        <w:rPr>
          <w:rFonts w:ascii="仿宋" w:eastAsia="仿宋" w:hAnsi="仿宋" w:cs="宋体" w:hint="eastAsia"/>
          <w:kern w:val="0"/>
          <w:sz w:val="32"/>
          <w:szCs w:val="32"/>
        </w:rPr>
        <w:t>2018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22</w:t>
      </w:r>
      <w:r>
        <w:rPr>
          <w:rFonts w:ascii="仿宋" w:eastAsia="仿宋" w:hAnsi="仿宋" w:cs="宋体" w:hint="eastAsia"/>
          <w:kern w:val="0"/>
          <w:sz w:val="32"/>
          <w:szCs w:val="32"/>
        </w:rPr>
        <w:t>日前报到水上中心五部</w:t>
      </w:r>
      <w:r>
        <w:rPr>
          <w:rFonts w:ascii="仿宋" w:eastAsia="仿宋" w:hAnsi="仿宋" w:cs="宋体" w:hint="eastAsia"/>
          <w:kern w:val="0"/>
          <w:sz w:val="32"/>
          <w:szCs w:val="32"/>
        </w:rPr>
        <w:t>,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>不接收逾期报名。</w:t>
      </w:r>
    </w:p>
    <w:p w:rsidR="0067078F" w:rsidRDefault="00A74323">
      <w:pPr>
        <w:widowControl/>
        <w:spacing w:line="347" w:lineRule="atLeast"/>
        <w:ind w:firstLineChars="155" w:firstLine="496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联系人：朱志娜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>杨凯淇，邮箱：</w:t>
      </w:r>
      <w:hyperlink r:id="rId8" w:history="1">
        <w:r>
          <w:rPr>
            <w:rFonts w:ascii="仿宋" w:eastAsia="仿宋" w:hAnsi="仿宋" w:cs="Arial"/>
            <w:sz w:val="32"/>
            <w:szCs w:val="32"/>
          </w:rPr>
          <w:t>cnmotorboat@126.com</w:t>
        </w:r>
      </w:hyperlink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67078F" w:rsidRDefault="00A74323">
      <w:pPr>
        <w:widowControl/>
        <w:spacing w:line="347" w:lineRule="atLeast"/>
        <w:ind w:firstLineChars="155" w:firstLine="496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kern w:val="0"/>
          <w:sz w:val="32"/>
          <w:szCs w:val="32"/>
        </w:rPr>
        <w:t>010-67113728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，传真：</w:t>
      </w:r>
      <w:r>
        <w:rPr>
          <w:rFonts w:ascii="仿宋" w:eastAsia="仿宋" w:hAnsi="仿宋" w:cs="宋体" w:hint="eastAsia"/>
          <w:kern w:val="0"/>
          <w:sz w:val="32"/>
          <w:szCs w:val="32"/>
        </w:rPr>
        <w:t>010-67112793</w:t>
      </w:r>
    </w:p>
    <w:p w:rsidR="0067078F" w:rsidRDefault="00A74323">
      <w:pPr>
        <w:widowControl/>
        <w:spacing w:line="347" w:lineRule="atLeast"/>
        <w:ind w:firstLineChars="155" w:firstLine="496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二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) </w:t>
      </w:r>
      <w:r>
        <w:rPr>
          <w:rFonts w:ascii="仿宋" w:eastAsia="仿宋" w:hAnsi="仿宋" w:cs="宋体" w:hint="eastAsia"/>
          <w:kern w:val="0"/>
          <w:sz w:val="32"/>
          <w:szCs w:val="32"/>
        </w:rPr>
        <w:t>第一场比赛请参赛单位于</w:t>
      </w:r>
      <w:r>
        <w:rPr>
          <w:rFonts w:ascii="仿宋" w:eastAsia="仿宋" w:hAnsi="仿宋" w:cs="宋体" w:hint="eastAsia"/>
          <w:kern w:val="0"/>
          <w:sz w:val="32"/>
          <w:szCs w:val="32"/>
        </w:rPr>
        <w:t>2018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</w:rPr>
        <w:t>日、第二场比赛请参赛单位于</w:t>
      </w:r>
      <w:r>
        <w:rPr>
          <w:rFonts w:ascii="仿宋" w:eastAsia="仿宋" w:hAnsi="仿宋" w:cs="宋体" w:hint="eastAsia"/>
          <w:kern w:val="0"/>
          <w:sz w:val="32"/>
          <w:szCs w:val="32"/>
        </w:rPr>
        <w:t>2018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23</w:t>
      </w:r>
      <w:r>
        <w:rPr>
          <w:rFonts w:ascii="仿宋" w:eastAsia="仿宋" w:hAnsi="仿宋" w:cs="宋体" w:hint="eastAsia"/>
          <w:kern w:val="0"/>
          <w:sz w:val="32"/>
          <w:szCs w:val="32"/>
        </w:rPr>
        <w:t>日到深圳大鹏新区金沙湾大会报到处报到，具体报到地址和联系人等信息另行通知。</w:t>
      </w:r>
    </w:p>
    <w:p w:rsidR="0067078F" w:rsidRDefault="00A74323">
      <w:pPr>
        <w:widowControl/>
        <w:spacing w:line="347" w:lineRule="atLeast"/>
        <w:ind w:firstLineChars="155" w:firstLine="496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三</w:t>
      </w:r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请第一场比赛裁判长和场地裁判员于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</w:rPr>
        <w:t>日报到，其他裁判员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</w:rPr>
        <w:t>日报到。请第二场比赛裁判长和场地裁判员于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21</w:t>
      </w:r>
      <w:r>
        <w:rPr>
          <w:rFonts w:ascii="仿宋" w:eastAsia="仿宋" w:hAnsi="仿宋" w:cs="宋体" w:hint="eastAsia"/>
          <w:kern w:val="0"/>
          <w:sz w:val="32"/>
          <w:szCs w:val="32"/>
        </w:rPr>
        <w:t>日报到，其他裁判员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22</w:t>
      </w:r>
      <w:r>
        <w:rPr>
          <w:rFonts w:ascii="仿宋" w:eastAsia="仿宋" w:hAnsi="仿宋" w:cs="宋体" w:hint="eastAsia"/>
          <w:kern w:val="0"/>
          <w:sz w:val="32"/>
          <w:szCs w:val="32"/>
        </w:rPr>
        <w:t>日报到。</w:t>
      </w:r>
    </w:p>
    <w:p w:rsidR="0067078F" w:rsidRPr="00C01CE5" w:rsidRDefault="00A74323" w:rsidP="00C01CE5">
      <w:pPr>
        <w:widowControl/>
        <w:spacing w:line="347" w:lineRule="atLeast"/>
        <w:ind w:firstLine="4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九、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>未尽事宜另行通知</w:t>
      </w:r>
      <w:bookmarkStart w:id="0" w:name="_GoBack"/>
      <w:bookmarkEnd w:id="0"/>
    </w:p>
    <w:p w:rsidR="0067078F" w:rsidRDefault="00A74323">
      <w:pPr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 w:rsidR="00C01CE5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67078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23" w:rsidRDefault="00A74323">
      <w:r>
        <w:separator/>
      </w:r>
    </w:p>
  </w:endnote>
  <w:endnote w:type="continuationSeparator" w:id="0">
    <w:p w:rsidR="00A74323" w:rsidRDefault="00A7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8F" w:rsidRDefault="00A7432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078F" w:rsidRDefault="00A7432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01CE5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67078F" w:rsidRDefault="00A7432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01CE5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23" w:rsidRDefault="00A74323">
      <w:r>
        <w:separator/>
      </w:r>
    </w:p>
  </w:footnote>
  <w:footnote w:type="continuationSeparator" w:id="0">
    <w:p w:rsidR="00A74323" w:rsidRDefault="00A74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8F" w:rsidRDefault="0067078F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11"/>
    <w:rsid w:val="000A326E"/>
    <w:rsid w:val="00193654"/>
    <w:rsid w:val="002A3B7D"/>
    <w:rsid w:val="00395B5E"/>
    <w:rsid w:val="003B3C54"/>
    <w:rsid w:val="00627F9E"/>
    <w:rsid w:val="0067078F"/>
    <w:rsid w:val="008970AE"/>
    <w:rsid w:val="008A0B6A"/>
    <w:rsid w:val="009B5411"/>
    <w:rsid w:val="00A74323"/>
    <w:rsid w:val="00AD1BE3"/>
    <w:rsid w:val="00C01CE5"/>
    <w:rsid w:val="00F170CF"/>
    <w:rsid w:val="00F56F6D"/>
    <w:rsid w:val="200E7BBF"/>
    <w:rsid w:val="3048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autoSpaceDE w:val="0"/>
      <w:autoSpaceDN w:val="0"/>
      <w:adjustRightInd w:val="0"/>
      <w:spacing w:before="158"/>
      <w:ind w:left="100"/>
      <w:jc w:val="left"/>
    </w:pPr>
    <w:rPr>
      <w:rFonts w:ascii="Times New Roman" w:eastAsia="宋体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正文文本 Char"/>
    <w:basedOn w:val="a0"/>
    <w:link w:val="a3"/>
    <w:qFormat/>
    <w:rPr>
      <w:rFonts w:ascii="Times New Roman" w:eastAsia="宋体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autoSpaceDE w:val="0"/>
      <w:autoSpaceDN w:val="0"/>
      <w:adjustRightInd w:val="0"/>
      <w:spacing w:before="158"/>
      <w:ind w:left="100"/>
      <w:jc w:val="left"/>
    </w:pPr>
    <w:rPr>
      <w:rFonts w:ascii="Times New Roman" w:eastAsia="宋体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正文文本 Char"/>
    <w:basedOn w:val="a0"/>
    <w:link w:val="a3"/>
    <w:qFormat/>
    <w:rPr>
      <w:rFonts w:ascii="Times New Roman" w:eastAsia="宋体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motorboat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403</Words>
  <Characters>2302</Characters>
  <Application>Microsoft Office Word</Application>
  <DocSecurity>0</DocSecurity>
  <Lines>19</Lines>
  <Paragraphs>5</Paragraphs>
  <ScaleCrop>false</ScaleCrop>
  <Company>微软中国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kaiqi yang</cp:lastModifiedBy>
  <cp:revision>6</cp:revision>
  <cp:lastPrinted>2018-02-13T01:50:00Z</cp:lastPrinted>
  <dcterms:created xsi:type="dcterms:W3CDTF">2001-12-31T18:47:00Z</dcterms:created>
  <dcterms:modified xsi:type="dcterms:W3CDTF">2018-02-13T02:27:00Z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