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F3" w:rsidRDefault="007339F3" w:rsidP="007339F3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F462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5F462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339F3" w:rsidRDefault="007339F3" w:rsidP="007339F3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培训日程安排表</w:t>
      </w:r>
    </w:p>
    <w:p w:rsidR="007339F3" w:rsidRPr="00540460" w:rsidRDefault="007339F3" w:rsidP="007339F3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3118"/>
        <w:gridCol w:w="2977"/>
      </w:tblGrid>
      <w:tr w:rsidR="007339F3" w:rsidRPr="00663858" w:rsidTr="008813A4">
        <w:trPr>
          <w:trHeight w:val="567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3858"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3858">
              <w:rPr>
                <w:rFonts w:ascii="仿宋_GB2312" w:eastAsia="仿宋_GB2312" w:hAnsi="宋体" w:hint="eastAsia"/>
                <w:sz w:val="28"/>
                <w:szCs w:val="28"/>
              </w:rPr>
              <w:t>培训安排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39F3" w:rsidRPr="00ED29C4" w:rsidRDefault="007339F3" w:rsidP="008813A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29C4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Pr="00ED29C4"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 w:rsidRPr="00ED29C4">
              <w:rPr>
                <w:rFonts w:ascii="仿宋_GB2312" w:eastAsia="仿宋_GB2312" w:hAnsi="宋体" w:hint="eastAsia"/>
                <w:sz w:val="28"/>
                <w:szCs w:val="28"/>
              </w:rPr>
              <w:t xml:space="preserve"> 点</w:t>
            </w:r>
          </w:p>
        </w:tc>
      </w:tr>
      <w:tr w:rsidR="007339F3" w:rsidRPr="00663858" w:rsidTr="008813A4">
        <w:trPr>
          <w:trHeight w:val="680"/>
        </w:trPr>
        <w:tc>
          <w:tcPr>
            <w:tcW w:w="1277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 w:rsidRPr="00663858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15</w:t>
            </w:r>
            <w:r w:rsidRPr="00663858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>全 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 xml:space="preserve">报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63858">
              <w:rPr>
                <w:rFonts w:ascii="仿宋_GB2312" w:eastAsia="仿宋_GB2312" w:hAnsi="宋体" w:hint="eastAsia"/>
                <w:sz w:val="24"/>
              </w:rPr>
              <w:t>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39F3" w:rsidRPr="00A47615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A5FB9">
              <w:rPr>
                <w:rFonts w:ascii="仿宋_GB2312" w:eastAsia="仿宋_GB2312" w:hAnsi="宋体" w:hint="eastAsia"/>
                <w:sz w:val="24"/>
              </w:rPr>
              <w:t>银川黄河明珠大酒店</w:t>
            </w:r>
          </w:p>
        </w:tc>
      </w:tr>
      <w:tr w:rsidR="007339F3" w:rsidRPr="00663858" w:rsidTr="008813A4">
        <w:trPr>
          <w:trHeight w:val="68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 w:rsidRPr="00663858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16</w:t>
            </w:r>
            <w:r w:rsidRPr="00663858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>8:30-11:30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>开班仪式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339F3" w:rsidRPr="00DF5EEE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宁夏科技馆</w:t>
            </w:r>
          </w:p>
        </w:tc>
      </w:tr>
      <w:tr w:rsidR="007339F3" w:rsidRPr="00663858" w:rsidTr="008813A4">
        <w:trPr>
          <w:trHeight w:val="863"/>
        </w:trPr>
        <w:tc>
          <w:tcPr>
            <w:tcW w:w="1277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135E9">
              <w:rPr>
                <w:rFonts w:ascii="仿宋_GB2312" w:eastAsia="仿宋_GB2312" w:hAnsi="宋体" w:hint="eastAsia"/>
                <w:sz w:val="24"/>
              </w:rPr>
              <w:t>科技体育对青少年成长和学校发展的重要</w:t>
            </w:r>
            <w:r>
              <w:rPr>
                <w:rFonts w:ascii="仿宋_GB2312" w:eastAsia="仿宋_GB2312" w:hAnsi="宋体" w:hint="eastAsia"/>
                <w:sz w:val="24"/>
              </w:rPr>
              <w:t>意义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39F3" w:rsidRPr="00663858" w:rsidTr="008813A4">
        <w:trPr>
          <w:trHeight w:val="794"/>
        </w:trPr>
        <w:tc>
          <w:tcPr>
            <w:tcW w:w="1277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>14:00-17</w:t>
            </w:r>
            <w:r w:rsidRPr="00663858">
              <w:rPr>
                <w:rFonts w:ascii="仿宋_GB2312" w:eastAsia="仿宋_GB2312" w:hAnsi="宋体"/>
                <w:sz w:val="24"/>
              </w:rPr>
              <w:t>:</w:t>
            </w:r>
            <w:r w:rsidRPr="00663858">
              <w:rPr>
                <w:rFonts w:ascii="仿宋_GB2312" w:eastAsia="仿宋_GB2312" w:hAnsi="宋体" w:hint="eastAsia"/>
                <w:sz w:val="24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C6020">
              <w:rPr>
                <w:rFonts w:ascii="仿宋_GB2312" w:eastAsia="仿宋_GB2312" w:hAnsi="宋体" w:hint="eastAsia"/>
                <w:sz w:val="24"/>
              </w:rPr>
              <w:t>“驾驭未来”活动规程、规则</w:t>
            </w:r>
            <w:r>
              <w:rPr>
                <w:rFonts w:ascii="仿宋_GB2312" w:eastAsia="仿宋_GB2312" w:hAnsi="宋体" w:hint="eastAsia"/>
                <w:sz w:val="24"/>
              </w:rPr>
              <w:t>及裁判方法</w:t>
            </w:r>
            <w:r w:rsidRPr="00DC6020">
              <w:rPr>
                <w:rFonts w:ascii="仿宋_GB2312" w:eastAsia="仿宋_GB2312" w:hAnsi="宋体" w:hint="eastAsia"/>
                <w:sz w:val="24"/>
              </w:rPr>
              <w:t>解析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339F3" w:rsidRPr="00DF5EEE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宁夏科技馆</w:t>
            </w:r>
          </w:p>
        </w:tc>
      </w:tr>
      <w:tr w:rsidR="007339F3" w:rsidRPr="00663858" w:rsidTr="008813A4">
        <w:trPr>
          <w:trHeight w:val="567"/>
        </w:trPr>
        <w:tc>
          <w:tcPr>
            <w:tcW w:w="1277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各地</w:t>
            </w:r>
            <w:r w:rsidRPr="00663858">
              <w:rPr>
                <w:rFonts w:ascii="仿宋_GB2312" w:eastAsia="仿宋_GB2312" w:hAnsi="宋体" w:hint="eastAsia"/>
                <w:sz w:val="24"/>
              </w:rPr>
              <w:t>活动经验分享</w:t>
            </w:r>
            <w:r>
              <w:rPr>
                <w:rFonts w:ascii="仿宋_GB2312" w:eastAsia="仿宋_GB2312" w:hAnsi="宋体" w:hint="eastAsia"/>
                <w:sz w:val="24"/>
              </w:rPr>
              <w:t>与交流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39F3" w:rsidRPr="00663858" w:rsidTr="008813A4">
        <w:trPr>
          <w:trHeight w:val="89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 w:rsidRPr="00663858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17</w:t>
            </w:r>
            <w:r w:rsidRPr="00663858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>8:30-11:30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F29EF">
              <w:rPr>
                <w:rFonts w:ascii="仿宋_GB2312" w:eastAsia="仿宋_GB2312" w:hAnsi="宋体" w:hint="eastAsia"/>
                <w:sz w:val="24"/>
              </w:rPr>
              <w:t>校园车辆模型活动</w:t>
            </w:r>
            <w:r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F29EF">
              <w:rPr>
                <w:rFonts w:ascii="仿宋_GB2312" w:eastAsia="仿宋_GB2312" w:hAnsi="宋体" w:hint="eastAsia"/>
                <w:sz w:val="24"/>
              </w:rPr>
              <w:t>组织与实施方法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39F3" w:rsidRPr="00DF5EEE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穆斯林商贸城</w:t>
            </w:r>
          </w:p>
        </w:tc>
      </w:tr>
      <w:tr w:rsidR="007339F3" w:rsidRPr="00663858" w:rsidTr="008813A4">
        <w:trPr>
          <w:trHeight w:val="614"/>
        </w:trPr>
        <w:tc>
          <w:tcPr>
            <w:tcW w:w="1277" w:type="dxa"/>
            <w:vMerge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63858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663858"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663858">
              <w:rPr>
                <w:rFonts w:ascii="仿宋_GB2312" w:eastAsia="仿宋_GB2312" w:hAnsi="宋体" w:hint="eastAsia"/>
                <w:sz w:val="24"/>
              </w:rPr>
              <w:t>0-1</w:t>
            </w:r>
            <w:r>
              <w:rPr>
                <w:rFonts w:ascii="仿宋_GB2312" w:eastAsia="仿宋_GB2312" w:hAnsi="宋体" w:hint="eastAsia"/>
                <w:sz w:val="24"/>
              </w:rPr>
              <w:t>7</w:t>
            </w:r>
            <w:r w:rsidRPr="00663858">
              <w:rPr>
                <w:rFonts w:ascii="仿宋_GB2312" w:eastAsia="仿宋_GB2312" w:hAnsi="宋体" w:hint="eastAsia"/>
                <w:sz w:val="24"/>
              </w:rPr>
              <w:t>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项目实践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39F3" w:rsidRPr="00DF5EEE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穆斯林商贸城</w:t>
            </w:r>
          </w:p>
        </w:tc>
      </w:tr>
      <w:tr w:rsidR="007339F3" w:rsidRPr="00663858" w:rsidTr="008813A4">
        <w:trPr>
          <w:trHeight w:val="68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 w:rsidRPr="00663858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18</w:t>
            </w:r>
            <w:r w:rsidRPr="00663858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9F3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8:30-11:30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Pr="00663858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观摩“驾驭未来”总决赛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39F3" w:rsidRPr="002B7024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穆斯林商贸城</w:t>
            </w:r>
          </w:p>
        </w:tc>
      </w:tr>
      <w:tr w:rsidR="007339F3" w:rsidRPr="00663858" w:rsidTr="008813A4">
        <w:trPr>
          <w:trHeight w:val="680"/>
        </w:trPr>
        <w:tc>
          <w:tcPr>
            <w:tcW w:w="1277" w:type="dxa"/>
            <w:vMerge/>
            <w:shd w:val="clear" w:color="auto" w:fill="auto"/>
            <w:vAlign w:val="center"/>
          </w:tcPr>
          <w:p w:rsidR="007339F3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9F3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12：00后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39F3" w:rsidRDefault="007339F3" w:rsidP="008813A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离  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39F3" w:rsidRPr="002B7024" w:rsidRDefault="007339F3" w:rsidP="008813A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339F3" w:rsidRPr="005F4622" w:rsidRDefault="007339F3" w:rsidP="007339F3">
      <w:pPr>
        <w:widowControl/>
        <w:spacing w:line="480" w:lineRule="exact"/>
        <w:rPr>
          <w:rFonts w:ascii="仿宋_GB2312" w:eastAsia="仿宋_GB2312" w:hAnsi="宋体" w:hint="eastAsia"/>
          <w:sz w:val="28"/>
          <w:szCs w:val="28"/>
        </w:rPr>
      </w:pPr>
    </w:p>
    <w:p w:rsidR="00825FD0" w:rsidRPr="007339F3" w:rsidRDefault="00825FD0" w:rsidP="007339F3">
      <w:bookmarkStart w:id="0" w:name="_GoBack"/>
      <w:bookmarkEnd w:id="0"/>
    </w:p>
    <w:sectPr w:rsidR="00825FD0" w:rsidRPr="007339F3" w:rsidSect="005216E2">
      <w:headerReference w:type="default" r:id="rId4"/>
      <w:footerReference w:type="default" r:id="rId5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E2" w:rsidRPr="00DB52C4" w:rsidRDefault="007339F3" w:rsidP="003F4BEF">
    <w:pPr>
      <w:pStyle w:val="a3"/>
      <w:jc w:val="right"/>
      <w:rPr>
        <w:rFonts w:hint="eastAsia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Pr="00DB52C4">
      <w:rPr>
        <w:rStyle w:val="a4"/>
        <w:sz w:val="24"/>
        <w:szCs w:val="24"/>
      </w:rPr>
      <w:fldChar w:fldCharType="begin"/>
    </w:r>
    <w:r w:rsidRPr="00DB52C4">
      <w:rPr>
        <w:rStyle w:val="a4"/>
        <w:sz w:val="24"/>
        <w:szCs w:val="24"/>
      </w:rPr>
      <w:instrText xml:space="preserve"> PAGE </w:instrText>
    </w:r>
    <w:r w:rsidRPr="00DB52C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DB52C4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E2" w:rsidRDefault="007339F3" w:rsidP="009A3C8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07"/>
    <w:rsid w:val="007339F3"/>
    <w:rsid w:val="00825FD0"/>
    <w:rsid w:val="00C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AA202-CB34-4B14-A202-C121A7E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39F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339F3"/>
  </w:style>
  <w:style w:type="paragraph" w:styleId="a5">
    <w:name w:val="header"/>
    <w:basedOn w:val="a"/>
    <w:link w:val="Char0"/>
    <w:rsid w:val="0073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39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2</cp:revision>
  <dcterms:created xsi:type="dcterms:W3CDTF">2016-11-01T07:35:00Z</dcterms:created>
  <dcterms:modified xsi:type="dcterms:W3CDTF">2016-11-01T07:36:00Z</dcterms:modified>
</cp:coreProperties>
</file>